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E6CA" w14:textId="533640D8" w:rsidR="003D2376" w:rsidRPr="003D2376" w:rsidRDefault="003D2376" w:rsidP="003D2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2376">
        <w:rPr>
          <w:rFonts w:ascii="Times New Roman" w:hAnsi="Times New Roman" w:cs="Times New Roman"/>
          <w:sz w:val="24"/>
          <w:szCs w:val="24"/>
        </w:rPr>
        <w:t>Додаток</w:t>
      </w:r>
    </w:p>
    <w:p w14:paraId="5FFA6C36" w14:textId="77777777" w:rsidR="003D2376" w:rsidRDefault="003D2376" w:rsidP="009118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870E6" w14:textId="1DE2B581" w:rsidR="0000516F" w:rsidRDefault="0000516F" w:rsidP="009118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Ліцеї безпекового спрямування та національно-патріотичного виховання утворені відповідно до Положення про ліцей безпекового спрямування та національно-патріотичного виховання, затвердженого постановою Кабінету Міністрів України від 09 квітня 2024 року № 420</w:t>
      </w:r>
    </w:p>
    <w:p w14:paraId="151CC3A5" w14:textId="77777777" w:rsidR="0000516F" w:rsidRDefault="0000516F" w:rsidP="009118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2551"/>
        <w:gridCol w:w="2268"/>
      </w:tblGrid>
      <w:tr w:rsidR="006256CB" w14:paraId="729B74DC" w14:textId="01BB27AE" w:rsidTr="006256CB">
        <w:tc>
          <w:tcPr>
            <w:tcW w:w="4957" w:type="dxa"/>
          </w:tcPr>
          <w:p w14:paraId="27CB3ECB" w14:textId="53C1E531" w:rsidR="006256CB" w:rsidRP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ліцею</w:t>
            </w:r>
          </w:p>
        </w:tc>
        <w:tc>
          <w:tcPr>
            <w:tcW w:w="2551" w:type="dxa"/>
            <w:vAlign w:val="center"/>
          </w:tcPr>
          <w:p w14:paraId="3B34C5F7" w14:textId="0B336E3C" w:rsidR="006256CB" w:rsidRPr="006256CB" w:rsidRDefault="006256CB" w:rsidP="00EA7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2268" w:type="dxa"/>
          </w:tcPr>
          <w:p w14:paraId="03EDF584" w14:textId="116F3947" w:rsidR="006256CB" w:rsidRPr="006256CB" w:rsidRDefault="006256CB" w:rsidP="00EA7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Керівник ліцею, номер телефону керівника</w:t>
            </w:r>
            <w:r w:rsidR="008E5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256CB" w14:paraId="588A2E65" w14:textId="77777777" w:rsidTr="006256CB">
        <w:tc>
          <w:tcPr>
            <w:tcW w:w="4957" w:type="dxa"/>
          </w:tcPr>
          <w:p w14:paraId="739B647F" w14:textId="240199FE" w:rsidR="006256CB" w:rsidRDefault="006256CB" w:rsidP="00625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Вінницький 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ліцей безпекового спрямування та національно-патріотичного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Львівського державного університету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C7D7CB6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вулиця Генерала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Арабея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7,</w:t>
            </w:r>
          </w:p>
          <w:p w14:paraId="25265159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Вінниця,</w:t>
            </w:r>
          </w:p>
          <w:p w14:paraId="2B6B4616" w14:textId="39211ED0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7EDEDD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Тамбовець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 Вікторович</w:t>
            </w:r>
          </w:p>
          <w:p w14:paraId="3D4C4890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6C8DD6" w14:textId="7B386374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+38098 538 8637</w:t>
            </w:r>
          </w:p>
        </w:tc>
      </w:tr>
      <w:tr w:rsidR="006256CB" w14:paraId="10FE853B" w14:textId="5AF06F03" w:rsidTr="006256CB">
        <w:tc>
          <w:tcPr>
            <w:tcW w:w="4957" w:type="dxa"/>
          </w:tcPr>
          <w:p w14:paraId="50DF1DD9" w14:textId="3220C77D" w:rsidR="006256CB" w:rsidRDefault="006256CB" w:rsidP="006256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ліцей безпекового спрямування та національно-патріотичного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Дніпровського державного університету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внутрішніх справ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389A9A6" w14:textId="36298F6F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проспект Науки, 26,</w:t>
            </w:r>
          </w:p>
          <w:p w14:paraId="1166AAEA" w14:textId="761EAFF9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Дніпро,</w:t>
            </w:r>
          </w:p>
          <w:p w14:paraId="1A88E67A" w14:textId="7B549B34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1CE739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Твердохліб Олександр Миколайович</w:t>
            </w:r>
          </w:p>
          <w:p w14:paraId="77D30D47" w14:textId="3CE8205E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+38096 440 2120</w:t>
            </w:r>
          </w:p>
          <w:p w14:paraId="54DFA2CA" w14:textId="76B1604A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+38096 950 79 52</w:t>
            </w:r>
          </w:p>
        </w:tc>
      </w:tr>
      <w:tr w:rsidR="006256CB" w14:paraId="215E0D6B" w14:textId="2275042A" w:rsidTr="006256CB">
        <w:tc>
          <w:tcPr>
            <w:tcW w:w="4957" w:type="dxa"/>
          </w:tcPr>
          <w:p w14:paraId="7E1D9A59" w14:textId="5F8C1EE6" w:rsidR="006256CB" w:rsidRDefault="006256CB" w:rsidP="00625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>Івано-Франківський ліцей безпекового спрямування та національно-патріотичного виховання Міністерства внутрішніх справ України</w:t>
            </w:r>
          </w:p>
        </w:tc>
        <w:tc>
          <w:tcPr>
            <w:tcW w:w="2551" w:type="dxa"/>
            <w:vAlign w:val="center"/>
          </w:tcPr>
          <w:p w14:paraId="5B45264F" w14:textId="7A809974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вулиця Національної Гвардії,  3,</w:t>
            </w:r>
          </w:p>
          <w:p w14:paraId="3DD665B7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Івано-Франківськ</w:t>
            </w:r>
          </w:p>
          <w:p w14:paraId="50B741A4" w14:textId="69D9768E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64E26E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Середа </w:t>
            </w:r>
          </w:p>
          <w:p w14:paraId="05AC4ACA" w14:textId="302E9708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Валерій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Вячеславович</w:t>
            </w:r>
            <w:proofErr w:type="spellEnd"/>
          </w:p>
          <w:p w14:paraId="7E2D7E7E" w14:textId="56A617B3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+38067 944 3138</w:t>
            </w:r>
          </w:p>
        </w:tc>
      </w:tr>
      <w:tr w:rsidR="006256CB" w14:paraId="01F3CE51" w14:textId="325AB3AA" w:rsidTr="006256CB">
        <w:tc>
          <w:tcPr>
            <w:tcW w:w="4957" w:type="dxa"/>
          </w:tcPr>
          <w:p w14:paraId="49BFAB77" w14:textId="4008ADDF" w:rsidR="006256CB" w:rsidRDefault="006256CB" w:rsidP="00625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ліцей безпекового спрямування та національно-патріотичного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Національної академії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внутрішніх справ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8454697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проспект Повітряних Сил України, 53, м. Київ</w:t>
            </w:r>
          </w:p>
          <w:p w14:paraId="5921D4F6" w14:textId="6CE07AD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A9BC80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Доброскок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27AF3CF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Юрійович</w:t>
            </w:r>
          </w:p>
          <w:p w14:paraId="5CAB5F64" w14:textId="7AD57BD8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+38093 354 1889</w:t>
            </w:r>
          </w:p>
        </w:tc>
      </w:tr>
    </w:tbl>
    <w:p w14:paraId="7B0CE6C7" w14:textId="580AF09F" w:rsidR="00911819" w:rsidRDefault="00911819" w:rsidP="009118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DE026" w14:textId="604D52D2" w:rsidR="008E5CB2" w:rsidRDefault="008E5CB2" w:rsidP="008E5C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номери телефонів Приймальної (відбіркової) комісії  для батьків будуть надані пізніше</w:t>
      </w:r>
    </w:p>
    <w:p w14:paraId="7ED26651" w14:textId="285AD498" w:rsidR="009F4EC2" w:rsidRDefault="009F4EC2" w:rsidP="008E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BD4284" w14:textId="6A546611" w:rsidR="00C238C9" w:rsidRPr="005035F8" w:rsidRDefault="00EA70F0" w:rsidP="00C238C9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</w:rPr>
      </w:pPr>
      <w:r w:rsidRPr="005035F8">
        <w:rPr>
          <w:rStyle w:val="rvts23"/>
          <w:b/>
          <w:bCs/>
          <w:sz w:val="28"/>
          <w:szCs w:val="28"/>
        </w:rPr>
        <w:lastRenderedPageBreak/>
        <w:t>ПРАВИЛА</w:t>
      </w:r>
    </w:p>
    <w:p w14:paraId="499CC4A7" w14:textId="77777777" w:rsidR="00C238C9" w:rsidRDefault="00C238C9" w:rsidP="00C238C9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</w:rPr>
      </w:pPr>
      <w:r w:rsidRPr="005035F8">
        <w:rPr>
          <w:rStyle w:val="rvts23"/>
          <w:b/>
          <w:bCs/>
          <w:sz w:val="28"/>
          <w:szCs w:val="28"/>
        </w:rPr>
        <w:t xml:space="preserve">відбору та прийому на навчання до </w:t>
      </w:r>
      <w:bookmarkStart w:id="1" w:name="_Hlk152864037"/>
      <w:bookmarkStart w:id="2" w:name="_Hlk153204648"/>
      <w:r w:rsidRPr="005035F8">
        <w:rPr>
          <w:rStyle w:val="rvts23"/>
          <w:b/>
          <w:bCs/>
          <w:sz w:val="28"/>
          <w:szCs w:val="28"/>
        </w:rPr>
        <w:t xml:space="preserve">ліцею </w:t>
      </w:r>
      <w:bookmarkStart w:id="3" w:name="_Hlk163204918"/>
      <w:r w:rsidRPr="005035F8">
        <w:rPr>
          <w:rStyle w:val="rvts23"/>
          <w:b/>
          <w:bCs/>
          <w:sz w:val="28"/>
          <w:szCs w:val="28"/>
        </w:rPr>
        <w:t>безпекового спрямування та національно-патріотичного виховання</w:t>
      </w:r>
      <w:bookmarkStart w:id="4" w:name="n10"/>
      <w:bookmarkEnd w:id="1"/>
      <w:bookmarkEnd w:id="2"/>
      <w:bookmarkEnd w:id="3"/>
      <w:bookmarkEnd w:id="4"/>
    </w:p>
    <w:p w14:paraId="62AF7CAC" w14:textId="79CB53F2" w:rsidR="00675BB0" w:rsidRDefault="0000516F" w:rsidP="00827B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(затверджені наказом МВС від 24 травня 2024 року № 335, зареєстровані в Міністерстві юстиції України 29 травня 2024 року за № 793/42138) </w:t>
      </w:r>
    </w:p>
    <w:p w14:paraId="64BB30AF" w14:textId="6C95EBE4" w:rsidR="0027508C" w:rsidRPr="005035F8" w:rsidRDefault="0027508C" w:rsidP="0027508C">
      <w:pPr>
        <w:pStyle w:val="a8"/>
        <w:tabs>
          <w:tab w:val="left" w:pos="0"/>
          <w:tab w:val="left" w:pos="993"/>
        </w:tabs>
        <w:ind w:left="0" w:firstLine="567"/>
        <w:rPr>
          <w:sz w:val="28"/>
          <w:szCs w:val="28"/>
        </w:rPr>
      </w:pPr>
      <w:r w:rsidRPr="00104814">
        <w:rPr>
          <w:sz w:val="28"/>
          <w:szCs w:val="28"/>
        </w:rPr>
        <w:t>Для здобуття повної загальної середньої освіти в ліцеї на підставі направлення уповноважених структурних підрозділів органів сектору безпеки і оборони (далі – уповноважені структурні підрозділи) приймаються</w:t>
      </w:r>
      <w:r>
        <w:rPr>
          <w:sz w:val="28"/>
          <w:szCs w:val="28"/>
        </w:rPr>
        <w:t xml:space="preserve">, </w:t>
      </w:r>
      <w:r w:rsidRPr="00104814">
        <w:rPr>
          <w:sz w:val="28"/>
          <w:szCs w:val="28"/>
        </w:rPr>
        <w:t>придатні за станом здоров’я, які завершили в рік вступу</w:t>
      </w:r>
      <w:r w:rsidR="001811CC">
        <w:rPr>
          <w:sz w:val="28"/>
          <w:szCs w:val="28"/>
        </w:rPr>
        <w:t xml:space="preserve"> 9 клас закладу загальної середньої освіти</w:t>
      </w:r>
      <w:r>
        <w:rPr>
          <w:sz w:val="28"/>
          <w:szCs w:val="28"/>
        </w:rPr>
        <w:t xml:space="preserve">, </w:t>
      </w:r>
      <w:r w:rsidR="005A3435">
        <w:rPr>
          <w:sz w:val="28"/>
          <w:szCs w:val="28"/>
        </w:rPr>
        <w:t>діти</w:t>
      </w:r>
      <w:r w:rsidRPr="00104814">
        <w:rPr>
          <w:sz w:val="28"/>
          <w:szCs w:val="28"/>
        </w:rPr>
        <w:t>:</w:t>
      </w:r>
    </w:p>
    <w:p w14:paraId="64355A16" w14:textId="2649D4DB" w:rsidR="0000516F" w:rsidRPr="00613E45" w:rsidRDefault="0000516F" w:rsidP="000051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613E45">
        <w:rPr>
          <w:rFonts w:ascii="Times New Roman" w:hAnsi="Times New Roman" w:cs="Times New Roman"/>
          <w:sz w:val="26"/>
          <w:szCs w:val="26"/>
        </w:rPr>
        <w:t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оборони, що загинули (померли) чи зникли безвісти під час виконання службових обов’язків, пов’язаних із їх безпосередньою участю в здійсненні заходів із забезпечення національної безпеки і оборони, відсічі й стримуванні збройної агресії Російської Федерації проти України;</w:t>
      </w:r>
    </w:p>
    <w:p w14:paraId="6DCDE218" w14:textId="7977A248" w:rsidR="0000516F" w:rsidRPr="00613E45" w:rsidRDefault="0000516F" w:rsidP="000051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 (у тому числі звільнених з військової служби, служби цивільного захисту, служби в поліції), які стали особами з інвалідністю внаслідок поранення (контузії, травми, каліцтва) під </w:t>
      </w:r>
      <w:bookmarkStart w:id="5" w:name="_Hlk164690321"/>
      <w:r w:rsidRPr="00613E45">
        <w:rPr>
          <w:rFonts w:ascii="Times New Roman" w:hAnsi="Times New Roman" w:cs="Times New Roman"/>
          <w:sz w:val="26"/>
          <w:szCs w:val="26"/>
        </w:rPr>
        <w:t>час виконання службових обов’язків, пов’язаних із їх безпосередньою участю в здійсненні заходів із забезпечення національної безпеки і оборони, відсічі й стримуванні збройної агресії Російської Федерації проти України</w:t>
      </w:r>
      <w:bookmarkEnd w:id="5"/>
      <w:r w:rsidRPr="00613E45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0E67A656" w14:textId="7D99A45B" w:rsidR="0000516F" w:rsidRPr="00613E45" w:rsidRDefault="0000516F" w:rsidP="0000516F">
      <w:pPr>
        <w:pStyle w:val="a8"/>
        <w:tabs>
          <w:tab w:val="left" w:pos="0"/>
          <w:tab w:val="left" w:pos="993"/>
        </w:tabs>
        <w:ind w:left="0" w:firstLine="567"/>
        <w:rPr>
          <w:sz w:val="26"/>
          <w:szCs w:val="26"/>
        </w:rPr>
      </w:pPr>
      <w:bookmarkStart w:id="6" w:name="_Hlk165985802"/>
      <w:r w:rsidRPr="00613E45">
        <w:rPr>
          <w:sz w:val="26"/>
          <w:szCs w:val="26"/>
        </w:rPr>
        <w:t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</w:t>
      </w:r>
      <w:bookmarkEnd w:id="6"/>
      <w:r w:rsidRPr="00613E45">
        <w:rPr>
          <w:sz w:val="26"/>
          <w:szCs w:val="26"/>
        </w:rPr>
        <w:t>, які беруть безпосередню участь у здійсненні заходів із забезпечення національної безпеки і оборони, відсічі й стримування збройної агресії Російської Федерації проти України;</w:t>
      </w:r>
    </w:p>
    <w:p w14:paraId="3964EF35" w14:textId="0A432F2C" w:rsidR="0000516F" w:rsidRPr="00613E45" w:rsidRDefault="0000516F" w:rsidP="0000516F">
      <w:pPr>
        <w:pStyle w:val="a8"/>
        <w:tabs>
          <w:tab w:val="left" w:pos="0"/>
          <w:tab w:val="left" w:pos="993"/>
        </w:tabs>
        <w:ind w:left="0" w:firstLine="567"/>
        <w:rPr>
          <w:sz w:val="26"/>
          <w:szCs w:val="26"/>
        </w:rPr>
      </w:pPr>
      <w:r w:rsidRPr="00613E45">
        <w:rPr>
          <w:sz w:val="26"/>
          <w:szCs w:val="26"/>
        </w:rPr>
        <w:t>військовослужбовців, поліцейських, осіб рядового, начальницького складу служби цивільного захисту, учасників бойових дій, інших працівників органів сектору безпеки і оборони (у тому числі звільнених з військової служби, служби цивільного захисту, служби в поліції), які брали безпосередню участь у здійсненні заходів із забезпечення національної безпеки і оборони, відсічі й стримування збройної агресії Російської Федерації проти України;</w:t>
      </w:r>
    </w:p>
    <w:p w14:paraId="7039A668" w14:textId="4E75650E" w:rsidR="0000516F" w:rsidRPr="00613E45" w:rsidRDefault="0000516F" w:rsidP="0000516F">
      <w:pPr>
        <w:pStyle w:val="a8"/>
        <w:tabs>
          <w:tab w:val="left" w:pos="0"/>
          <w:tab w:val="left" w:pos="993"/>
        </w:tabs>
        <w:ind w:left="0" w:firstLine="567"/>
        <w:rPr>
          <w:sz w:val="26"/>
          <w:szCs w:val="26"/>
          <w:lang w:eastAsia="uk-UA"/>
        </w:rPr>
      </w:pPr>
      <w:r w:rsidRPr="00613E45">
        <w:rPr>
          <w:sz w:val="26"/>
          <w:szCs w:val="26"/>
        </w:rPr>
        <w:t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 (у тому числі звільнених з військової служби, служби цивільного захисту, служби в поліції).</w:t>
      </w:r>
    </w:p>
    <w:p w14:paraId="093FA066" w14:textId="49D5A680" w:rsidR="0000516F" w:rsidRDefault="0000516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A41670" w14:textId="77777777" w:rsidR="0027780C" w:rsidRPr="00613E45" w:rsidRDefault="0027780C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ПЕРЕЛІК</w:t>
      </w:r>
    </w:p>
    <w:p w14:paraId="69869CC9" w14:textId="3EE2AA17" w:rsidR="002814F0" w:rsidRPr="00613E45" w:rsidRDefault="0027780C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t>документів, що долучаються до особової справи кандидата на зарахування</w:t>
      </w:r>
    </w:p>
    <w:p w14:paraId="3AC39B71" w14:textId="78D31310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заява</w:t>
      </w:r>
      <w:r w:rsidRPr="00613E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pacing w:val="-2"/>
          <w:sz w:val="26"/>
          <w:szCs w:val="26"/>
        </w:rPr>
        <w:t>про направлення на навчання</w:t>
      </w:r>
      <w:r w:rsidRPr="00613E45">
        <w:rPr>
          <w:rFonts w:ascii="Times New Roman" w:hAnsi="Times New Roman" w:cs="Times New Roman"/>
          <w:sz w:val="26"/>
          <w:szCs w:val="26"/>
        </w:rPr>
        <w:t>;</w:t>
      </w:r>
    </w:p>
    <w:p w14:paraId="7D2F23BA" w14:textId="039A860D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анкета</w:t>
      </w:r>
      <w:r w:rsidRPr="00613E45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кандидата</w:t>
      </w:r>
      <w:r w:rsidRPr="00613E4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на</w:t>
      </w:r>
      <w:r w:rsidRPr="00613E4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зарахування до ліцею;</w:t>
      </w:r>
    </w:p>
    <w:p w14:paraId="147A831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7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автобіографія кандидата на зарахування до ліцею;</w:t>
      </w:r>
      <w:r w:rsidRPr="00613E4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14:paraId="3B02FD9D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свідоцтва про</w:t>
      </w:r>
      <w:r w:rsidRPr="00613E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народження;</w:t>
      </w:r>
    </w:p>
    <w:p w14:paraId="7CC85316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 паспорта громадянина України кандидата на зарахування до ліцею (за наявності);</w:t>
      </w:r>
    </w:p>
    <w:p w14:paraId="2C287824" w14:textId="2255F73A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13E45">
        <w:rPr>
          <w:rFonts w:ascii="Times New Roman" w:hAnsi="Times New Roman" w:cs="Times New Roman"/>
          <w:spacing w:val="-6"/>
          <w:sz w:val="26"/>
          <w:szCs w:val="26"/>
        </w:rPr>
        <w:t>інформація про зареєстроване / задеклароване місце проживання (перебування)</w:t>
      </w:r>
      <w:r w:rsidRPr="00613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795CE61" w14:textId="494279E3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 документа, що засвідчує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реєстрацію особи в Державному реєстрі фізичних осіб – платників податків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к(крім осіб, які через свої релігійні переконання відмовляються від прийняття реєстраційного номера облікової картки платника податків</w:t>
      </w:r>
      <w:r w:rsidR="008D5F79" w:rsidRPr="00613E45">
        <w:rPr>
          <w:rFonts w:ascii="Times New Roman" w:hAnsi="Times New Roman" w:cs="Times New Roman"/>
          <w:sz w:val="26"/>
          <w:szCs w:val="26"/>
        </w:rPr>
        <w:t xml:space="preserve"> відповідно до закону)</w:t>
      </w:r>
      <w:r w:rsidRPr="00613E45">
        <w:rPr>
          <w:rFonts w:ascii="Times New Roman" w:hAnsi="Times New Roman" w:cs="Times New Roman"/>
          <w:sz w:val="26"/>
          <w:szCs w:val="26"/>
        </w:rPr>
        <w:t>;</w:t>
      </w:r>
    </w:p>
    <w:p w14:paraId="391B15C9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психолого-педагогічна характеристика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із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закладу загальної середньої освіти (за наявності)</w:t>
      </w:r>
      <w:r w:rsidRPr="00613E45">
        <w:rPr>
          <w:rFonts w:ascii="Times New Roman" w:hAnsi="Times New Roman" w:cs="Times New Roman"/>
          <w:sz w:val="26"/>
          <w:szCs w:val="26"/>
        </w:rPr>
        <w:t>;</w:t>
      </w:r>
    </w:p>
    <w:p w14:paraId="5F1FA2D9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копія свідоцтва досягнень за попередній (поточний) навчальний рік та/або довідка про  рівень навчальних досягнень у поточному навчальному році; </w:t>
      </w:r>
    </w:p>
    <w:p w14:paraId="5BB74F13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копії дипломів, грамот та інших документів, які відображають навчальні та/або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творчі,</w:t>
      </w:r>
      <w:r w:rsidRPr="00613E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спортивні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досягнення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кандидата на зарахування до ліцею (за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 xml:space="preserve">наявності), засвідчені в установленому порядку посадовою особою уповноваженого структурного підрозділу; </w:t>
      </w:r>
    </w:p>
    <w:p w14:paraId="2261697D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 Карти профілактичних щеплень за формою первинної облікової документації № 063/о «Карта профілактичних щеплень», затвердженою наказом Міністерства охорони здоров’я України від 10 січня 2006 року № 1, зареєстрованим у Міністерстві юстиції України 08 червня 2006 року за № 686/12560;</w:t>
      </w:r>
    </w:p>
    <w:p w14:paraId="64ED6396" w14:textId="6D60DBFF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n4"/>
      <w:bookmarkEnd w:id="7"/>
      <w:r w:rsidRPr="00613E45">
        <w:rPr>
          <w:rFonts w:ascii="Times New Roman" w:hAnsi="Times New Roman" w:cs="Times New Roman"/>
          <w:sz w:val="26"/>
          <w:szCs w:val="26"/>
        </w:rPr>
        <w:t>направлення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кандидата </w:t>
      </w:r>
      <w:r w:rsidRPr="00613E45">
        <w:rPr>
          <w:rFonts w:ascii="Times New Roman" w:hAnsi="Times New Roman" w:cs="Times New Roman"/>
          <w:sz w:val="26"/>
          <w:szCs w:val="26"/>
        </w:rPr>
        <w:t>на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зарахування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до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ліцею;</w:t>
      </w:r>
    </w:p>
    <w:p w14:paraId="02125274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шість</w:t>
      </w:r>
      <w:r w:rsidRPr="00613E4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кольорових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фотокарток кандидата на зарахування до ліцею (без</w:t>
      </w:r>
      <w:r w:rsidRPr="00613E45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головного</w:t>
      </w:r>
      <w:r w:rsidRPr="00613E45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убору,</w:t>
      </w:r>
      <w:r w:rsidRPr="00613E4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на</w:t>
      </w:r>
      <w:r w:rsidRPr="00613E45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матовому</w:t>
      </w:r>
      <w:r w:rsidRPr="00613E45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папері,</w:t>
      </w:r>
      <w:r w:rsidRPr="00613E45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 xml:space="preserve">розміром </w:t>
      </w:r>
      <w:r w:rsidRPr="00613E4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3 х</w:t>
      </w:r>
      <w:r w:rsidRPr="00613E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4 см,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без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куточка);</w:t>
      </w:r>
    </w:p>
    <w:p w14:paraId="13F1E145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  <w:u w:val="single"/>
        </w:rPr>
        <w:t xml:space="preserve">копія </w:t>
      </w:r>
      <w:r w:rsidRPr="00613E45">
        <w:rPr>
          <w:rFonts w:ascii="Times New Roman" w:hAnsi="Times New Roman" w:cs="Times New Roman"/>
          <w:b/>
          <w:bCs/>
          <w:sz w:val="26"/>
          <w:szCs w:val="26"/>
          <w:u w:val="single"/>
        </w:rPr>
        <w:t>одного з документів</w:t>
      </w:r>
      <w:r w:rsidRPr="00613E45">
        <w:rPr>
          <w:rFonts w:ascii="Times New Roman" w:hAnsi="Times New Roman" w:cs="Times New Roman"/>
          <w:sz w:val="26"/>
          <w:szCs w:val="26"/>
          <w:u w:val="single"/>
        </w:rPr>
        <w:t>, що підтверджує право кандидата на зарахування до ліцею на вступ до ліцею</w:t>
      </w:r>
      <w:r w:rsidRPr="00613E45">
        <w:rPr>
          <w:rFonts w:ascii="Times New Roman" w:hAnsi="Times New Roman" w:cs="Times New Roman"/>
          <w:sz w:val="26"/>
          <w:szCs w:val="26"/>
        </w:rPr>
        <w:t>:</w:t>
      </w:r>
    </w:p>
    <w:p w14:paraId="415BBF3A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разі, коли батьки (один з батьків) померли, – свідоцтво про смерть батьків (одного з батьків);</w:t>
      </w:r>
    </w:p>
    <w:p w14:paraId="77C3F686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разі, коли батьки (один з батьків) оголошені померлими, – рішення суду про оголошення батьків (одного з батьків) померлими;</w:t>
      </w:r>
    </w:p>
    <w:p w14:paraId="33D5667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разі, коли батьки (один з батьків) загинули або пропали безвісти:</w:t>
      </w:r>
    </w:p>
    <w:p w14:paraId="1CC7EF5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рішення суду про визнання батьків (одного з батьків) безвісно відсутніми;</w:t>
      </w:r>
    </w:p>
    <w:p w14:paraId="3D34D057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витяг з Єдиного реєстру досудових розслідувань, що засвідчує факт внесення до Реєстру інформації про те, що особа зникла безвісти;</w:t>
      </w:r>
    </w:p>
    <w:p w14:paraId="2E29723F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інформацію з Єдиного реєстру осіб, зниклих безвісти за особливих обставин; </w:t>
      </w:r>
    </w:p>
    <w:p w14:paraId="0710B029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документ, що підтверджує </w:t>
      </w:r>
      <w:r w:rsidRPr="00613E45">
        <w:rPr>
          <w:rFonts w:ascii="Times New Roman" w:hAnsi="Times New Roman" w:cs="Times New Roman"/>
          <w:spacing w:val="-5"/>
          <w:sz w:val="26"/>
          <w:szCs w:val="26"/>
        </w:rPr>
        <w:t>загибель (смерть) батьків (одного з батьків) під час виконання службових обов’язків, пов’язаних із їх безпосередньою участю в здійсненні заходів із забезпечення національної безпеки і оборони, відсічі й стримуванні збройної агресії Російської Федерації проти України;</w:t>
      </w:r>
    </w:p>
    <w:p w14:paraId="2642BD2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 отримання інвалідності внаслідок травми (поранення, контузії, каліцтва) батьків (одного з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pacing w:val="-5"/>
          <w:sz w:val="26"/>
          <w:szCs w:val="26"/>
        </w:rPr>
        <w:t>батьків)</w:t>
      </w:r>
      <w:r w:rsidRPr="00613E45">
        <w:rPr>
          <w:rFonts w:ascii="Times New Roman" w:hAnsi="Times New Roman" w:cs="Times New Roman"/>
          <w:sz w:val="26"/>
          <w:szCs w:val="26"/>
        </w:rPr>
        <w:t xml:space="preserve"> – документ, що підтверджує інвалідність;</w:t>
      </w:r>
    </w:p>
    <w:p w14:paraId="695E8995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pacing w:val="-5"/>
          <w:sz w:val="26"/>
          <w:szCs w:val="26"/>
        </w:rPr>
        <w:t xml:space="preserve">у разі безпосередньої участі батьків (одного з батьків) у здійсненні заходів із забезпечення національної безпеки і оборони, відсічі </w:t>
      </w:r>
      <w:r w:rsidRPr="00613E45">
        <w:rPr>
          <w:rFonts w:ascii="Times New Roman" w:hAnsi="Times New Roman" w:cs="Times New Roman"/>
          <w:sz w:val="26"/>
          <w:szCs w:val="26"/>
        </w:rPr>
        <w:t xml:space="preserve">й стримуванні збройної агресії Російської Федерації проти України – 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довідка про </w:t>
      </w:r>
      <w:r w:rsidRPr="00613E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безпосередню участь особи в </w:t>
      </w:r>
      <w:r w:rsidRPr="00613E4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антитерористичній операції, забезпеченні її проведення і захисті незалежності, суверенітету та територіальної цілісності України або довідка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або довідка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передбачених Порядком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затвердженим постановою Кабінету Міністрів України від </w:t>
      </w:r>
      <w:r w:rsidRPr="00613E45">
        <w:rPr>
          <w:rFonts w:ascii="Times New Roman" w:hAnsi="Times New Roman" w:cs="Times New Roman"/>
          <w:sz w:val="26"/>
          <w:szCs w:val="26"/>
        </w:rPr>
        <w:t>20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серпня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2014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року</w:t>
      </w:r>
      <w:r w:rsidRPr="00613E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№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413.</w:t>
      </w:r>
    </w:p>
    <w:p w14:paraId="58977358" w14:textId="77777777" w:rsidR="0027780C" w:rsidRPr="00613E45" w:rsidRDefault="0027780C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428FD3" w14:textId="77777777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t>ПЕРЕЛІК</w:t>
      </w:r>
    </w:p>
    <w:p w14:paraId="35AED743" w14:textId="361239DC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t>документів, що надаються особисто кандидатами на зарахування під час реєстрації*</w:t>
      </w:r>
    </w:p>
    <w:p w14:paraId="2E8F4B59" w14:textId="24DA2B9A" w:rsidR="00D041D3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613E45">
        <w:rPr>
          <w:rFonts w:ascii="Times New Roman" w:hAnsi="Times New Roman" w:cs="Times New Roman"/>
          <w:spacing w:val="-12"/>
          <w:sz w:val="26"/>
          <w:szCs w:val="26"/>
        </w:rPr>
        <w:t>заяв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>а</w:t>
      </w:r>
      <w:r w:rsidRPr="00613E45">
        <w:rPr>
          <w:rFonts w:ascii="Times New Roman" w:hAnsi="Times New Roman" w:cs="Times New Roman"/>
          <w:spacing w:val="-12"/>
          <w:sz w:val="26"/>
          <w:szCs w:val="26"/>
        </w:rPr>
        <w:t xml:space="preserve"> на ім’я голови приймальної комісії про участь у конкурсному відборі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 xml:space="preserve"> (подається безпосередньо в ліцеї);</w:t>
      </w:r>
    </w:p>
    <w:p w14:paraId="3BBE5168" w14:textId="77777777" w:rsidR="00D041D3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613E45">
        <w:rPr>
          <w:rFonts w:ascii="Times New Roman" w:hAnsi="Times New Roman" w:cs="Times New Roman"/>
          <w:spacing w:val="-12"/>
          <w:sz w:val="26"/>
          <w:szCs w:val="26"/>
        </w:rPr>
        <w:t>згод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>а</w:t>
      </w:r>
      <w:r w:rsidRPr="00613E45">
        <w:rPr>
          <w:rFonts w:ascii="Times New Roman" w:hAnsi="Times New Roman" w:cs="Times New Roman"/>
          <w:spacing w:val="-12"/>
          <w:sz w:val="26"/>
          <w:szCs w:val="26"/>
        </w:rPr>
        <w:t xml:space="preserve"> на обробку персональних даних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>;</w:t>
      </w:r>
    </w:p>
    <w:p w14:paraId="7CD994CC" w14:textId="53879289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613E45">
        <w:rPr>
          <w:rFonts w:ascii="Times New Roman" w:hAnsi="Times New Roman" w:cs="Times New Roman"/>
          <w:spacing w:val="-12"/>
          <w:sz w:val="26"/>
          <w:szCs w:val="26"/>
          <w:u w:val="single"/>
        </w:rPr>
        <w:t>о</w:t>
      </w:r>
      <w:r w:rsidRPr="00613E45">
        <w:rPr>
          <w:rFonts w:ascii="Times New Roman" w:hAnsi="Times New Roman" w:cs="Times New Roman"/>
          <w:spacing w:val="-5"/>
          <w:sz w:val="26"/>
          <w:szCs w:val="26"/>
          <w:u w:val="single"/>
        </w:rPr>
        <w:t>ригінали</w:t>
      </w:r>
      <w:r w:rsidR="00D041D3" w:rsidRPr="00613E45">
        <w:rPr>
          <w:rFonts w:ascii="Times New Roman" w:hAnsi="Times New Roman" w:cs="Times New Roman"/>
          <w:spacing w:val="-5"/>
          <w:sz w:val="26"/>
          <w:szCs w:val="26"/>
          <w:u w:val="single"/>
        </w:rPr>
        <w:t xml:space="preserve"> таких документів, зокрема</w:t>
      </w:r>
      <w:r w:rsidRPr="00613E45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14:paraId="422E4B86" w14:textId="77777777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паспорта громадянина України (за наявності) або свідоцтва про народження (у разі відсутності паспорта громадянина України);</w:t>
      </w:r>
    </w:p>
    <w:p w14:paraId="7204E28F" w14:textId="50CBFB05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13E45">
        <w:rPr>
          <w:rFonts w:ascii="Times New Roman" w:hAnsi="Times New Roman" w:cs="Times New Roman"/>
          <w:spacing w:val="-6"/>
          <w:sz w:val="26"/>
          <w:szCs w:val="26"/>
        </w:rPr>
        <w:t>інформації про зареєстроване / задеклароване місце проживання (перебування)</w:t>
      </w:r>
      <w:r w:rsidRPr="00613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C036C58" w14:textId="367A7F83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документа, що засвідчує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реєстрацію особи в Державному реєстрі фізичних осіб – платників податків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к(крім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закону);</w:t>
      </w:r>
    </w:p>
    <w:p w14:paraId="4BCCB7DB" w14:textId="77777777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свідоцтва про базову середню освіту;</w:t>
      </w:r>
    </w:p>
    <w:p w14:paraId="13765624" w14:textId="6EAF62A3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медичної довідки (витягу з медичної картки амбулаторного хворого) за формою, визначеною  наказом Міністерства охорони здоров’я України від 14 лютого 2012 року № 110 «Про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підпорядкування», зареєстрованим у Міністерстві юстиції України 28 квітня 2012 року за № 661/20974 (в редакції наказу Міністерства охорони здоров’я України від 25 липня 2023 року № 1351;</w:t>
      </w:r>
    </w:p>
    <w:p w14:paraId="7122B1C7" w14:textId="77777777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613E45">
        <w:rPr>
          <w:rFonts w:ascii="Times New Roman" w:hAnsi="Times New Roman" w:cs="Times New Roman"/>
          <w:spacing w:val="-5"/>
          <w:sz w:val="26"/>
          <w:szCs w:val="26"/>
        </w:rPr>
        <w:t>документа, що підтверджує право кандидата на зарахування на вступ до ліцею.</w:t>
      </w:r>
    </w:p>
    <w:p w14:paraId="5CD7F75F" w14:textId="77777777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8B9696" w14:textId="77777777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138DE" w14:textId="6439D41F" w:rsidR="008D5F79" w:rsidRDefault="00D041D3" w:rsidP="00D041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реєстрація проводиться безпосередньо в ліцеї за три дні до вступних випробувань</w:t>
      </w:r>
    </w:p>
    <w:p w14:paraId="5B0B8B7D" w14:textId="64F32F4C" w:rsidR="007F3951" w:rsidRDefault="007F39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46BE56" w14:textId="040A8D4A" w:rsidR="00613E45" w:rsidRDefault="00613E45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ТЕРМІНИ ПРОВЕДЕННЯ ВСТУПНОЇ КАМПАНІЇ</w:t>
      </w:r>
    </w:p>
    <w:p w14:paraId="25CBDEB2" w14:textId="77777777" w:rsidR="00613E45" w:rsidRDefault="00613E45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F2AD0" w14:textId="77777777" w:rsidR="00613E45" w:rsidRDefault="00613E45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3E45" w14:paraId="4A6BBA01" w14:textId="77777777" w:rsidTr="00613E45">
        <w:tc>
          <w:tcPr>
            <w:tcW w:w="4814" w:type="dxa"/>
          </w:tcPr>
          <w:p w14:paraId="4992B70F" w14:textId="27DE0BBF" w:rsidR="00613E45" w:rsidRDefault="005E09F1" w:rsidP="007F3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Етапи вступної кампанії</w:t>
            </w:r>
          </w:p>
        </w:tc>
        <w:tc>
          <w:tcPr>
            <w:tcW w:w="4814" w:type="dxa"/>
          </w:tcPr>
          <w:p w14:paraId="1C858C80" w14:textId="701AF204" w:rsidR="00613E45" w:rsidRDefault="005E09F1" w:rsidP="007F3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Терміни проведення</w:t>
            </w:r>
          </w:p>
        </w:tc>
      </w:tr>
      <w:tr w:rsidR="00613E45" w14:paraId="14F4A6BD" w14:textId="77777777" w:rsidTr="005E09F1">
        <w:tc>
          <w:tcPr>
            <w:tcW w:w="4814" w:type="dxa"/>
          </w:tcPr>
          <w:p w14:paraId="21CB9859" w14:textId="5CD7BA7E" w:rsidR="00613E45" w:rsidRDefault="00613E45" w:rsidP="00613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E45">
              <w:rPr>
                <w:rFonts w:ascii="Times New Roman" w:hAnsi="Times New Roman" w:cs="Times New Roman"/>
                <w:sz w:val="28"/>
                <w:szCs w:val="28"/>
              </w:rPr>
              <w:t>Відбір кандидатів на зарахування, оформлення</w:t>
            </w:r>
            <w:r w:rsidR="005E09F1">
              <w:rPr>
                <w:rFonts w:ascii="Times New Roman" w:hAnsi="Times New Roman" w:cs="Times New Roman"/>
                <w:sz w:val="28"/>
                <w:szCs w:val="28"/>
              </w:rPr>
              <w:t xml:space="preserve"> та надсилання </w:t>
            </w:r>
            <w:r w:rsidRPr="00613E45">
              <w:rPr>
                <w:rFonts w:ascii="Times New Roman" w:hAnsi="Times New Roman" w:cs="Times New Roman"/>
                <w:sz w:val="28"/>
                <w:szCs w:val="28"/>
              </w:rPr>
              <w:t xml:space="preserve"> особових справ</w:t>
            </w:r>
            <w:r w:rsidR="005E09F1">
              <w:rPr>
                <w:rFonts w:ascii="Times New Roman" w:hAnsi="Times New Roman" w:cs="Times New Roman"/>
                <w:sz w:val="28"/>
                <w:szCs w:val="28"/>
              </w:rPr>
              <w:t xml:space="preserve"> до приймальної комісії ліцею</w:t>
            </w:r>
          </w:p>
        </w:tc>
        <w:tc>
          <w:tcPr>
            <w:tcW w:w="4814" w:type="dxa"/>
            <w:vAlign w:val="center"/>
          </w:tcPr>
          <w:p w14:paraId="1AA05BF6" w14:textId="65556B16" w:rsidR="00613E45" w:rsidRDefault="001811CC" w:rsidP="00181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613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червня</w:t>
            </w:r>
            <w:r w:rsidR="005E0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="00613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E0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13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липня 2024 року</w:t>
            </w:r>
          </w:p>
        </w:tc>
      </w:tr>
      <w:tr w:rsidR="00613E45" w14:paraId="0522BF3E" w14:textId="77777777" w:rsidTr="005E09F1">
        <w:tc>
          <w:tcPr>
            <w:tcW w:w="4814" w:type="dxa"/>
          </w:tcPr>
          <w:p w14:paraId="4F637B5F" w14:textId="34896A19" w:rsidR="00613E45" w:rsidRPr="00613E45" w:rsidRDefault="00613E45" w:rsidP="00613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r w:rsidR="005E09F1">
              <w:rPr>
                <w:rFonts w:ascii="Times New Roman" w:hAnsi="Times New Roman" w:cs="Times New Roman"/>
                <w:sz w:val="28"/>
                <w:szCs w:val="28"/>
              </w:rPr>
              <w:t xml:space="preserve">орне направлення особових справ (у разі усунення недоліків) </w:t>
            </w:r>
          </w:p>
        </w:tc>
        <w:tc>
          <w:tcPr>
            <w:tcW w:w="4814" w:type="dxa"/>
            <w:vAlign w:val="center"/>
          </w:tcPr>
          <w:p w14:paraId="3680C56D" w14:textId="14759F9B" w:rsidR="00613E45" w:rsidRDefault="001811CC" w:rsidP="005E09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31</w:t>
            </w:r>
            <w:r w:rsidR="005E0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липня 2024 року</w:t>
            </w:r>
          </w:p>
        </w:tc>
      </w:tr>
      <w:tr w:rsidR="005E09F1" w14:paraId="0BD62009" w14:textId="77777777" w:rsidTr="005E09F1">
        <w:tc>
          <w:tcPr>
            <w:tcW w:w="4814" w:type="dxa"/>
          </w:tcPr>
          <w:p w14:paraId="44D9B2E4" w14:textId="411BEFDA" w:rsidR="005E09F1" w:rsidRDefault="005E09F1" w:rsidP="00613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Реєстрація кандидатів на зарахування до ліцею</w:t>
            </w:r>
          </w:p>
        </w:tc>
        <w:tc>
          <w:tcPr>
            <w:tcW w:w="4814" w:type="dxa"/>
            <w:vAlign w:val="center"/>
          </w:tcPr>
          <w:p w14:paraId="6EB0B329" w14:textId="69048ED7" w:rsidR="005E09F1" w:rsidRDefault="001811CC" w:rsidP="005E09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="005E0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серпня 2024 року</w:t>
            </w:r>
          </w:p>
        </w:tc>
      </w:tr>
      <w:tr w:rsidR="00233D02" w14:paraId="12AC9299" w14:textId="77777777" w:rsidTr="005E09F1">
        <w:tc>
          <w:tcPr>
            <w:tcW w:w="4814" w:type="dxa"/>
          </w:tcPr>
          <w:p w14:paraId="2A8F9B34" w14:textId="38FE1626" w:rsidR="00233D02" w:rsidRDefault="001811CC" w:rsidP="00233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Конкурсний відбір</w:t>
            </w:r>
          </w:p>
        </w:tc>
        <w:tc>
          <w:tcPr>
            <w:tcW w:w="4814" w:type="dxa"/>
            <w:vAlign w:val="center"/>
          </w:tcPr>
          <w:p w14:paraId="6241D59B" w14:textId="1AF997D8" w:rsidR="00233D02" w:rsidRDefault="001811CC" w:rsidP="00233D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 – 13</w:t>
            </w:r>
            <w:r w:rsidR="00233D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серпня 2024 року</w:t>
            </w:r>
          </w:p>
        </w:tc>
      </w:tr>
      <w:tr w:rsidR="00233D02" w14:paraId="7B305DF1" w14:textId="77777777" w:rsidTr="005E09F1">
        <w:tc>
          <w:tcPr>
            <w:tcW w:w="4814" w:type="dxa"/>
          </w:tcPr>
          <w:p w14:paraId="39BCC4D2" w14:textId="01DBA553" w:rsidR="00233D02" w:rsidRDefault="00233D02" w:rsidP="00233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Зарахування</w:t>
            </w:r>
            <w:r w:rsidR="005C3DB7">
              <w:rPr>
                <w:rFonts w:ascii="Times New Roman" w:hAnsi="Times New Roman" w:cs="Times New Roman"/>
                <w:sz w:val="28"/>
                <w:szCs w:val="28"/>
              </w:rPr>
              <w:t xml:space="preserve"> на навчання</w:t>
            </w:r>
          </w:p>
        </w:tc>
        <w:tc>
          <w:tcPr>
            <w:tcW w:w="4814" w:type="dxa"/>
            <w:vAlign w:val="center"/>
          </w:tcPr>
          <w:p w14:paraId="19D77F03" w14:textId="17D32F5A" w:rsidR="00233D02" w:rsidRDefault="001811CC" w:rsidP="00233D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233D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серпня 2024 року</w:t>
            </w:r>
          </w:p>
        </w:tc>
      </w:tr>
    </w:tbl>
    <w:p w14:paraId="7608D524" w14:textId="77777777" w:rsidR="00613E45" w:rsidRDefault="00613E45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EA78C" w14:textId="644698C0" w:rsidR="008B332C" w:rsidRDefault="00272BB8" w:rsidP="008B3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B8">
        <w:rPr>
          <w:rFonts w:ascii="Times New Roman" w:hAnsi="Times New Roman" w:cs="Times New Roman"/>
          <w:sz w:val="28"/>
          <w:szCs w:val="28"/>
        </w:rPr>
        <w:t xml:space="preserve">Після видання </w:t>
      </w:r>
      <w:r>
        <w:rPr>
          <w:rFonts w:ascii="Times New Roman" w:hAnsi="Times New Roman" w:cs="Times New Roman"/>
          <w:sz w:val="28"/>
          <w:szCs w:val="28"/>
        </w:rPr>
        <w:t xml:space="preserve">наказу про зарахування до ліцею в період з </w:t>
      </w:r>
      <w:r w:rsidR="00ED2087">
        <w:rPr>
          <w:rFonts w:ascii="Times New Roman" w:hAnsi="Times New Roman" w:cs="Times New Roman"/>
          <w:sz w:val="28"/>
          <w:szCs w:val="28"/>
        </w:rPr>
        <w:t>21 по 31</w:t>
      </w:r>
      <w:r>
        <w:rPr>
          <w:rFonts w:ascii="Times New Roman" w:hAnsi="Times New Roman" w:cs="Times New Roman"/>
          <w:sz w:val="28"/>
          <w:szCs w:val="28"/>
        </w:rPr>
        <w:t xml:space="preserve"> серпня 2024 року для ліцеїстів проводиться «Вступний курс ліцеїста», під час якого </w:t>
      </w:r>
      <w:r w:rsidR="008B332C" w:rsidRPr="00690614">
        <w:rPr>
          <w:rFonts w:ascii="Times New Roman" w:hAnsi="Times New Roman" w:cs="Times New Roman"/>
          <w:sz w:val="28"/>
          <w:szCs w:val="28"/>
          <w:shd w:val="clear" w:color="auto" w:fill="FFFFFF"/>
        </w:rPr>
        <w:t>вивчатимуть</w:t>
      </w:r>
      <w:r w:rsidR="00017D10">
        <w:rPr>
          <w:rFonts w:ascii="Times New Roman" w:hAnsi="Times New Roman" w:cs="Times New Roman"/>
          <w:sz w:val="28"/>
          <w:szCs w:val="28"/>
          <w:shd w:val="clear" w:color="auto" w:fill="FFFFFF"/>
        </w:rPr>
        <w:t>ся Е</w:t>
      </w:r>
      <w:r w:rsidR="008B332C" w:rsidRPr="00690614">
        <w:rPr>
          <w:rFonts w:ascii="Times New Roman" w:hAnsi="Times New Roman" w:cs="Times New Roman"/>
          <w:sz w:val="28"/>
          <w:szCs w:val="28"/>
          <w:shd w:val="clear" w:color="auto" w:fill="FFFFFF"/>
        </w:rPr>
        <w:t>тичний кодекс</w:t>
      </w:r>
      <w:r w:rsidR="008B3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ліцеїста, </w:t>
      </w:r>
      <w:r w:rsidR="008B332C" w:rsidRPr="00690614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розпорядок дня, правила носіння форменого одягу, особливості організації освітнього процесу в Ліцеї</w:t>
      </w:r>
      <w:r w:rsidR="008B33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B332C" w:rsidRPr="006906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B332C" w:rsidRPr="00690614">
        <w:rPr>
          <w:rFonts w:ascii="Times New Roman" w:hAnsi="Times New Roman" w:cs="Times New Roman"/>
          <w:sz w:val="28"/>
          <w:szCs w:val="28"/>
        </w:rPr>
        <w:t>обира</w:t>
      </w:r>
      <w:r w:rsidR="008B332C">
        <w:rPr>
          <w:rFonts w:ascii="Times New Roman" w:hAnsi="Times New Roman" w:cs="Times New Roman"/>
          <w:sz w:val="28"/>
          <w:szCs w:val="28"/>
        </w:rPr>
        <w:t>тимуть</w:t>
      </w:r>
      <w:r w:rsidR="00017D10">
        <w:rPr>
          <w:rFonts w:ascii="Times New Roman" w:hAnsi="Times New Roman" w:cs="Times New Roman"/>
          <w:sz w:val="28"/>
          <w:szCs w:val="28"/>
        </w:rPr>
        <w:t>ся</w:t>
      </w:r>
      <w:r w:rsidR="008B332C">
        <w:rPr>
          <w:rFonts w:ascii="Times New Roman" w:hAnsi="Times New Roman" w:cs="Times New Roman"/>
          <w:sz w:val="28"/>
          <w:szCs w:val="28"/>
        </w:rPr>
        <w:t xml:space="preserve"> (за потреби) </w:t>
      </w:r>
      <w:r w:rsidR="00017D10">
        <w:rPr>
          <w:rFonts w:ascii="Times New Roman" w:hAnsi="Times New Roman" w:cs="Times New Roman"/>
          <w:sz w:val="28"/>
          <w:szCs w:val="28"/>
        </w:rPr>
        <w:t>старости</w:t>
      </w:r>
      <w:r w:rsidR="008B332C" w:rsidRPr="00690614">
        <w:rPr>
          <w:rFonts w:ascii="Times New Roman" w:hAnsi="Times New Roman" w:cs="Times New Roman"/>
          <w:sz w:val="28"/>
          <w:szCs w:val="28"/>
        </w:rPr>
        <w:t>, «голос</w:t>
      </w:r>
      <w:r w:rsidR="00C75E38">
        <w:rPr>
          <w:rFonts w:ascii="Times New Roman" w:hAnsi="Times New Roman" w:cs="Times New Roman"/>
          <w:sz w:val="28"/>
          <w:szCs w:val="28"/>
        </w:rPr>
        <w:t>и</w:t>
      </w:r>
      <w:r w:rsidR="008B332C" w:rsidRPr="00690614">
        <w:rPr>
          <w:rFonts w:ascii="Times New Roman" w:hAnsi="Times New Roman" w:cs="Times New Roman"/>
          <w:sz w:val="28"/>
          <w:szCs w:val="28"/>
        </w:rPr>
        <w:t>» навчальн</w:t>
      </w:r>
      <w:r w:rsidR="00C75E38">
        <w:rPr>
          <w:rFonts w:ascii="Times New Roman" w:hAnsi="Times New Roman" w:cs="Times New Roman"/>
          <w:sz w:val="28"/>
          <w:szCs w:val="28"/>
        </w:rPr>
        <w:t>их груп</w:t>
      </w:r>
      <w:r w:rsidR="008B332C" w:rsidRPr="006906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332C" w:rsidRPr="00690614">
        <w:rPr>
          <w:rFonts w:ascii="Times New Roman" w:hAnsi="Times New Roman" w:cs="Times New Roman"/>
          <w:sz w:val="28"/>
          <w:szCs w:val="28"/>
        </w:rPr>
        <w:t>склада</w:t>
      </w:r>
      <w:r w:rsidR="008B332C">
        <w:rPr>
          <w:rFonts w:ascii="Times New Roman" w:hAnsi="Times New Roman" w:cs="Times New Roman"/>
          <w:sz w:val="28"/>
          <w:szCs w:val="28"/>
        </w:rPr>
        <w:t>тимуть</w:t>
      </w:r>
      <w:r w:rsidR="00017D10">
        <w:rPr>
          <w:rFonts w:ascii="Times New Roman" w:hAnsi="Times New Roman" w:cs="Times New Roman"/>
          <w:sz w:val="28"/>
          <w:szCs w:val="28"/>
        </w:rPr>
        <w:t>с</w:t>
      </w:r>
      <w:r w:rsidR="002C4E6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B332C" w:rsidRPr="00690614">
        <w:rPr>
          <w:rFonts w:ascii="Times New Roman" w:hAnsi="Times New Roman" w:cs="Times New Roman"/>
          <w:sz w:val="28"/>
          <w:szCs w:val="28"/>
        </w:rPr>
        <w:t xml:space="preserve"> девіз</w:t>
      </w:r>
      <w:r w:rsidR="00FB5AE3">
        <w:rPr>
          <w:rFonts w:ascii="Times New Roman" w:hAnsi="Times New Roman" w:cs="Times New Roman"/>
          <w:sz w:val="28"/>
          <w:szCs w:val="28"/>
        </w:rPr>
        <w:t>и (гасл</w:t>
      </w:r>
      <w:r w:rsidR="00C75E38">
        <w:rPr>
          <w:rFonts w:ascii="Times New Roman" w:hAnsi="Times New Roman" w:cs="Times New Roman"/>
          <w:sz w:val="28"/>
          <w:szCs w:val="28"/>
        </w:rPr>
        <w:t>а</w:t>
      </w:r>
      <w:r w:rsidR="00FB5AE3">
        <w:rPr>
          <w:rFonts w:ascii="Times New Roman" w:hAnsi="Times New Roman" w:cs="Times New Roman"/>
          <w:sz w:val="28"/>
          <w:szCs w:val="28"/>
        </w:rPr>
        <w:t>) навчальних груп</w:t>
      </w:r>
      <w:r w:rsidR="008B332C">
        <w:rPr>
          <w:rFonts w:ascii="Times New Roman" w:hAnsi="Times New Roman" w:cs="Times New Roman"/>
          <w:sz w:val="28"/>
          <w:szCs w:val="28"/>
        </w:rPr>
        <w:t>.</w:t>
      </w:r>
      <w:r w:rsidR="008B332C" w:rsidRPr="006906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E6E03" w14:textId="77777777" w:rsidR="008B332C" w:rsidRDefault="008B332C" w:rsidP="008B3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них організовуватимуться тренінги на згуртованість, командні роботи </w:t>
      </w:r>
      <w:r w:rsidRPr="003D237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096C9F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096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C9F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3D237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тощо.</w:t>
      </w:r>
    </w:p>
    <w:p w14:paraId="757BC8C1" w14:textId="3B03C082" w:rsidR="00272BB8" w:rsidRDefault="00272BB8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D20E8" w14:textId="1EE42A6B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BFEF3" w14:textId="42B06CF8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144E2" w14:textId="19CC3CF7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B7F4F" w14:textId="2A5FE0A7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A302C" w14:textId="4256E917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900C8" w14:textId="74DFC1EF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E064" w14:textId="2CF02BD4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E3325" w14:textId="458CBEB9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DA675" w14:textId="4667BBE2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F9DBA" w14:textId="4A72AD21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8AC8C" w14:textId="46B03D5E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F1610" w14:textId="136E58A1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AD2DC" w14:textId="50880881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B1AC0" w14:textId="5DFE0214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29A4B" w14:textId="1D063811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1B1BB" w14:textId="602C0655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BDBF3" w14:textId="4031B06D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A1373" w14:textId="2DD8F20E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ABD4D" w14:textId="5ACD3858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76E19" w14:textId="68477EA9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30179" w14:textId="4EEC3DE5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F6A35" w14:textId="00EFFCCC" w:rsidR="00793804" w:rsidRDefault="00793804" w:rsidP="007F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CDF36" w14:textId="77777777" w:rsidR="00793804" w:rsidRDefault="00793804" w:rsidP="0079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3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ОСОБЛИВОСТІ </w:t>
      </w:r>
    </w:p>
    <w:p w14:paraId="1F30B9C9" w14:textId="302684D0" w:rsidR="00793804" w:rsidRDefault="00793804" w:rsidP="0079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3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організації навчання</w:t>
      </w:r>
      <w:r w:rsidR="000E33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перебування</w:t>
      </w:r>
      <w:r w:rsidRPr="00793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ліцеї</w:t>
      </w:r>
    </w:p>
    <w:p w14:paraId="7243D2CB" w14:textId="77777777" w:rsidR="00793804" w:rsidRPr="00793804" w:rsidRDefault="00793804" w:rsidP="0079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338B0D1" w14:textId="70FB9D21" w:rsidR="00ED2087" w:rsidRDefault="00ED2087" w:rsidP="00ED2087">
      <w:pPr>
        <w:pStyle w:val="a8"/>
        <w:ind w:left="0" w:firstLine="567"/>
        <w:rPr>
          <w:sz w:val="28"/>
          <w:szCs w:val="28"/>
          <w:shd w:val="clear" w:color="auto" w:fill="FFFFFF"/>
        </w:rPr>
      </w:pPr>
      <w:r w:rsidRPr="00ED2087">
        <w:rPr>
          <w:b/>
          <w:sz w:val="28"/>
          <w:szCs w:val="28"/>
          <w:shd w:val="clear" w:color="auto" w:fill="FFFFFF"/>
        </w:rPr>
        <w:t>Ліцеїсти під час навчання перебуватимуть на повному державному утриманні</w:t>
      </w:r>
      <w:r>
        <w:rPr>
          <w:sz w:val="28"/>
          <w:szCs w:val="28"/>
          <w:shd w:val="clear" w:color="auto" w:fill="FFFFFF"/>
        </w:rPr>
        <w:t>, що передбачає: забезпечення безкоштовним п’ятиразовим харчуванням, форменим одягом</w:t>
      </w:r>
      <w:r w:rsidR="008F4014">
        <w:rPr>
          <w:sz w:val="28"/>
          <w:szCs w:val="28"/>
          <w:shd w:val="clear" w:color="auto" w:fill="FFFFFF"/>
        </w:rPr>
        <w:t xml:space="preserve"> установленого зразка для всіх сезонів</w:t>
      </w:r>
      <w:r>
        <w:rPr>
          <w:sz w:val="28"/>
          <w:szCs w:val="28"/>
          <w:shd w:val="clear" w:color="auto" w:fill="FFFFFF"/>
        </w:rPr>
        <w:t xml:space="preserve">, підручниками, шкільним приладдям; проживання в комфортабельних кімнатах, як правило, по 3-4 особи; вільний доступ до  мережі Інтернет на території ліцеїв; користування бібліотечним, у </w:t>
      </w:r>
      <w:proofErr w:type="spellStart"/>
      <w:r>
        <w:rPr>
          <w:sz w:val="28"/>
          <w:szCs w:val="28"/>
          <w:shd w:val="clear" w:color="auto" w:fill="FFFFFF"/>
        </w:rPr>
        <w:t>т.ч</w:t>
      </w:r>
      <w:proofErr w:type="spellEnd"/>
      <w:r>
        <w:rPr>
          <w:sz w:val="28"/>
          <w:szCs w:val="28"/>
          <w:shd w:val="clear" w:color="auto" w:fill="FFFFFF"/>
        </w:rPr>
        <w:t xml:space="preserve"> й  в електронному вигляді, фондом тощо.</w:t>
      </w:r>
    </w:p>
    <w:p w14:paraId="60E43E9B" w14:textId="1C9AFB19" w:rsidR="00ED2087" w:rsidRPr="00ED2087" w:rsidRDefault="00ED2087" w:rsidP="00ED2087">
      <w:pPr>
        <w:pStyle w:val="a8"/>
        <w:ind w:left="0" w:firstLine="567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Під час навчання ліцеїсти </w:t>
      </w:r>
      <w:r w:rsidR="008F4014">
        <w:rPr>
          <w:sz w:val="28"/>
          <w:szCs w:val="28"/>
          <w:shd w:val="clear" w:color="auto" w:fill="FFFFFF"/>
        </w:rPr>
        <w:t>знаходитимуться</w:t>
      </w:r>
      <w:r>
        <w:rPr>
          <w:sz w:val="28"/>
          <w:szCs w:val="28"/>
          <w:shd w:val="clear" w:color="auto" w:fill="FFFFFF"/>
        </w:rPr>
        <w:t xml:space="preserve"> на території ліцею, що </w:t>
      </w:r>
      <w:r w:rsidR="008F4014">
        <w:rPr>
          <w:sz w:val="28"/>
          <w:szCs w:val="28"/>
          <w:shd w:val="clear" w:color="auto" w:fill="FFFFFF"/>
        </w:rPr>
        <w:t>постійно</w:t>
      </w:r>
      <w:r>
        <w:rPr>
          <w:sz w:val="28"/>
          <w:szCs w:val="28"/>
          <w:shd w:val="clear" w:color="auto" w:fill="FFFFFF"/>
        </w:rPr>
        <w:t xml:space="preserve"> охорон</w:t>
      </w:r>
      <w:r w:rsidR="008F4014">
        <w:rPr>
          <w:sz w:val="28"/>
          <w:szCs w:val="28"/>
          <w:shd w:val="clear" w:color="auto" w:fill="FFFFFF"/>
        </w:rPr>
        <w:t>яється;</w:t>
      </w:r>
      <w:r>
        <w:rPr>
          <w:sz w:val="28"/>
          <w:szCs w:val="28"/>
          <w:shd w:val="clear" w:color="auto" w:fill="FFFFFF"/>
        </w:rPr>
        <w:t xml:space="preserve"> </w:t>
      </w:r>
      <w:r w:rsidR="008F4014">
        <w:rPr>
          <w:b/>
          <w:sz w:val="28"/>
          <w:szCs w:val="28"/>
          <w:shd w:val="clear" w:color="auto" w:fill="FFFFFF"/>
        </w:rPr>
        <w:t>ними</w:t>
      </w:r>
      <w:r w:rsidRPr="00ED2087">
        <w:rPr>
          <w:b/>
          <w:sz w:val="28"/>
          <w:szCs w:val="28"/>
          <w:shd w:val="clear" w:color="auto" w:fill="FFFFFF"/>
        </w:rPr>
        <w:t xml:space="preserve"> цілодобово опікуватимуться вчителі, вихователі, практичні психологи, соціальні педагоги, педагоги-організатори.</w:t>
      </w:r>
    </w:p>
    <w:p w14:paraId="5286E531" w14:textId="1433B844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C9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першому році навчання</w:t>
      </w:r>
      <w:r w:rsidRPr="00096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ліцеїсти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ознайомляться зі специфікою діяльності практичних підрозділів Національної поліції України, Національної гвардії України, Державної служби України з надзвичайних ситуацій, Державної прикордонної служби України, а також порядком організації підготовки в закладах вищої освіти із специфічними умовами навчання та вищих військових навчальних закладах, які входять до системи МВС, що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ліцеїстам змогу визначити своє майбутнє, зорієнтуватися у виборі професії.</w:t>
      </w:r>
    </w:p>
    <w:p w14:paraId="1C136D52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</w:t>
      </w:r>
      <w:r w:rsidRPr="0079428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 другому році навчання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увагу ліцеїстів буде спрямовано на формування тих знань, умінь та навичок, які будуть їм необхідні для вступу до  закладів освіти МВС для продовження в подальшому навчання за обраною спеціальністю.</w:t>
      </w:r>
    </w:p>
    <w:p w14:paraId="30559CC9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Зміст навчальних програм для всіх без винятку категорій ліцеїстів буде сфокусовано на фізичній підготовці, підготовці до національного спротиву, патріотичному вихованні через вивчення: історії держави, історії воєнізованих формувань, рухів опору, культурної спадщини України, іноземної мови для гідного представлення України на міжнародній арені тощо. </w:t>
      </w:r>
    </w:p>
    <w:p w14:paraId="5F6C951F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той же час, у залежності від уподобань у виборі професії, будуть сформовані профільні класи, що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змогу вже вибірково (цілеспрямовано) закцентувати увагу ліцеїстів на тих навчальних предметах, що знадобляться їм у майбутньому.</w:t>
      </w:r>
    </w:p>
    <w:p w14:paraId="63A1B8C0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398C92" w14:textId="77777777" w:rsidR="00793804" w:rsidRPr="00976E09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09">
        <w:rPr>
          <w:rFonts w:ascii="Times New Roman" w:hAnsi="Times New Roman" w:cs="Times New Roman"/>
          <w:sz w:val="28"/>
          <w:szCs w:val="28"/>
        </w:rPr>
        <w:t xml:space="preserve">Для ліцеїстів, які мають початковий рівень знань 1-4 бали будуть запроваджені додаткові заняття, які проводитимуть педагогічні працівники (індивідуальні заняття). Крім того, до роботи з такими ліцеїстами залучатиметься й уся навчальна група, що дозволить підвищити як рівень знань у всіх «відстаючих» ліцеїстів, так і сприятиме формуванню командної роботи, згуртованості колективу й відповідальності за себе і своїх одногрупників. </w:t>
      </w:r>
    </w:p>
    <w:p w14:paraId="10D28952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B0">
        <w:rPr>
          <w:rFonts w:ascii="Times New Roman" w:hAnsi="Times New Roman" w:cs="Times New Roman"/>
          <w:b/>
          <w:bCs/>
          <w:sz w:val="28"/>
          <w:szCs w:val="28"/>
        </w:rPr>
        <w:t>Організація та проведення конкурсу «Краща навчальна група»</w:t>
      </w:r>
      <w:r>
        <w:rPr>
          <w:rFonts w:ascii="Times New Roman" w:hAnsi="Times New Roman" w:cs="Times New Roman"/>
          <w:sz w:val="28"/>
          <w:szCs w:val="28"/>
        </w:rPr>
        <w:t xml:space="preserve"> (за різними критеріями).</w:t>
      </w:r>
    </w:p>
    <w:p w14:paraId="77EABED1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B0">
        <w:rPr>
          <w:rFonts w:ascii="Times New Roman" w:hAnsi="Times New Roman" w:cs="Times New Roman"/>
          <w:b/>
          <w:bCs/>
          <w:sz w:val="28"/>
          <w:szCs w:val="28"/>
        </w:rPr>
        <w:t>Організація роботи гуртків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6E09">
        <w:rPr>
          <w:rFonts w:ascii="Times New Roman" w:hAnsi="Times New Roman" w:cs="Times New Roman"/>
          <w:sz w:val="28"/>
          <w:szCs w:val="28"/>
        </w:rPr>
        <w:t>(наприклад, інформаційних технологій,  іноземних мов, мистецького спрямування</w:t>
      </w:r>
      <w:r>
        <w:rPr>
          <w:rFonts w:ascii="Times New Roman" w:hAnsi="Times New Roman" w:cs="Times New Roman"/>
          <w:sz w:val="28"/>
          <w:szCs w:val="28"/>
        </w:rPr>
        <w:t xml:space="preserve"> тощо)</w:t>
      </w:r>
      <w:r w:rsidRPr="00976E09">
        <w:rPr>
          <w:rFonts w:ascii="Times New Roman" w:hAnsi="Times New Roman" w:cs="Times New Roman"/>
          <w:sz w:val="28"/>
          <w:szCs w:val="28"/>
        </w:rPr>
        <w:t xml:space="preserve">, </w:t>
      </w:r>
      <w:r w:rsidRPr="00976E09">
        <w:rPr>
          <w:rFonts w:ascii="Times New Roman" w:hAnsi="Times New Roman" w:cs="Times New Roman"/>
          <w:b/>
          <w:bCs/>
          <w:sz w:val="28"/>
          <w:szCs w:val="28"/>
        </w:rPr>
        <w:t>спортивних секцій</w:t>
      </w:r>
      <w:r w:rsidRPr="00976E09">
        <w:rPr>
          <w:rFonts w:ascii="Times New Roman" w:hAnsi="Times New Roman" w:cs="Times New Roman"/>
          <w:sz w:val="28"/>
          <w:szCs w:val="28"/>
        </w:rPr>
        <w:t xml:space="preserve"> (наприклад, з </w:t>
      </w:r>
      <w:r>
        <w:rPr>
          <w:rFonts w:ascii="Times New Roman" w:hAnsi="Times New Roman" w:cs="Times New Roman"/>
          <w:sz w:val="28"/>
          <w:szCs w:val="28"/>
        </w:rPr>
        <w:t>тактико-спеціальної підготовки, основ вогневої підготовки,</w:t>
      </w:r>
      <w:r w:rsidRPr="00976E09">
        <w:rPr>
          <w:rFonts w:ascii="Times New Roman" w:hAnsi="Times New Roman" w:cs="Times New Roman"/>
          <w:sz w:val="28"/>
          <w:szCs w:val="28"/>
        </w:rPr>
        <w:t xml:space="preserve"> футболу, волейболу, дзюдо</w:t>
      </w:r>
      <w:r>
        <w:rPr>
          <w:rFonts w:ascii="Times New Roman" w:hAnsi="Times New Roman" w:cs="Times New Roman"/>
          <w:sz w:val="28"/>
          <w:szCs w:val="28"/>
        </w:rPr>
        <w:t xml:space="preserve"> тощо).</w:t>
      </w:r>
    </w:p>
    <w:p w14:paraId="03A74254" w14:textId="77777777" w:rsidR="00793804" w:rsidRPr="00976E09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E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Організація та участь у Всеукраїнській дитячо-юнацькій військово-патріотичній грі  «Джура».</w:t>
      </w:r>
    </w:p>
    <w:p w14:paraId="42A8414B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BA">
        <w:rPr>
          <w:rFonts w:ascii="Times New Roman" w:hAnsi="Times New Roman" w:cs="Times New Roman"/>
          <w:b/>
          <w:bCs/>
          <w:sz w:val="28"/>
          <w:szCs w:val="28"/>
        </w:rPr>
        <w:t>Організація дозвілля</w:t>
      </w:r>
      <w:r>
        <w:rPr>
          <w:rFonts w:ascii="Times New Roman" w:hAnsi="Times New Roman" w:cs="Times New Roman"/>
          <w:sz w:val="28"/>
          <w:szCs w:val="28"/>
        </w:rPr>
        <w:t xml:space="preserve"> (у вихідні та/або святкові дні для ліцеїстів організовуватимуться перегляд художніх, документальних фільмів національно-патріотичного спрямування; екскурсії до закладів вищої освіти із специфічними умовами навчання, вищих військових навчальних закладів; органів (підрозділів, частин) Національної гвардії України, Державної прикордонної служби України, Державної служби України з надзвичайних ситуацій; змагання з різних видів спорту (як серед ліцеїстів, так із здобувачами освіти інших закладів повної загальної середньої освіти) тощо).</w:t>
      </w:r>
    </w:p>
    <w:p w14:paraId="4BDDBD9A" w14:textId="77777777" w:rsidR="00793804" w:rsidRPr="001B3F32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B0">
        <w:rPr>
          <w:rFonts w:ascii="Times New Roman" w:hAnsi="Times New Roman" w:cs="Times New Roman"/>
          <w:b/>
          <w:bCs/>
          <w:sz w:val="28"/>
          <w:szCs w:val="28"/>
        </w:rPr>
        <w:t>Участь ліцеїстів у святкових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міста, де вони розташовані (військові паради, культурно-масові заходи).</w:t>
      </w:r>
    </w:p>
    <w:p w14:paraId="14BF913E" w14:textId="23ADF339" w:rsidR="00793804" w:rsidRDefault="00793804" w:rsidP="00793804">
      <w:pPr>
        <w:pStyle w:val="a8"/>
        <w:ind w:left="0" w:firstLine="567"/>
        <w:rPr>
          <w:sz w:val="28"/>
          <w:szCs w:val="28"/>
          <w:shd w:val="clear" w:color="auto" w:fill="FFFFFF"/>
        </w:rPr>
      </w:pPr>
      <w:r w:rsidRPr="009668B0">
        <w:rPr>
          <w:b/>
          <w:bCs/>
          <w:sz w:val="28"/>
          <w:szCs w:val="28"/>
        </w:rPr>
        <w:t xml:space="preserve">Організація </w:t>
      </w:r>
      <w:r w:rsidRPr="009668B0">
        <w:rPr>
          <w:b/>
          <w:bCs/>
          <w:sz w:val="28"/>
          <w:szCs w:val="28"/>
          <w:shd w:val="clear" w:color="auto" w:fill="FFFFFF"/>
        </w:rPr>
        <w:t>«польових таборів»</w:t>
      </w:r>
      <w:r w:rsidRPr="005B6166">
        <w:rPr>
          <w:sz w:val="28"/>
          <w:szCs w:val="28"/>
          <w:shd w:val="clear" w:color="auto" w:fill="FFFFFF"/>
        </w:rPr>
        <w:t xml:space="preserve">, під час яких практичні працівники Національної поліції України, Національної гвардії України, Державної служби України з надзвичайних ситуацій, Державної прикордонної служби України проводитимуть практичні заняття, на яких учні відпрацьовуватимуть вміння й навички (із забезпеченням заходів безпеки) з певних професій, будь-то поліцейський, пожежний-рятувальник, військовослужбовець Національної гвардії України, прикордонник (наприклад, розв’язання ситуативних завдань, основи стройового </w:t>
      </w:r>
      <w:proofErr w:type="spellStart"/>
      <w:r w:rsidRPr="005B6166">
        <w:rPr>
          <w:sz w:val="28"/>
          <w:szCs w:val="28"/>
          <w:shd w:val="clear" w:color="auto" w:fill="FFFFFF"/>
        </w:rPr>
        <w:t>вишколу</w:t>
      </w:r>
      <w:proofErr w:type="spellEnd"/>
      <w:r w:rsidRPr="005B6166">
        <w:rPr>
          <w:sz w:val="28"/>
          <w:szCs w:val="28"/>
          <w:shd w:val="clear" w:color="auto" w:fill="FFFFFF"/>
        </w:rPr>
        <w:t>, рольові ігри стосовно затримання правопорушника, відпрацювання прийомів самозахисту, основи тактичної медицини, застосування спеціальних засобів тощо)</w:t>
      </w:r>
      <w:r>
        <w:rPr>
          <w:sz w:val="28"/>
          <w:szCs w:val="28"/>
          <w:shd w:val="clear" w:color="auto" w:fill="FFFFFF"/>
        </w:rPr>
        <w:t>.</w:t>
      </w:r>
    </w:p>
    <w:sectPr w:rsidR="00793804" w:rsidSect="00275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CD8"/>
    <w:multiLevelType w:val="hybridMultilevel"/>
    <w:tmpl w:val="47923654"/>
    <w:lvl w:ilvl="0" w:tplc="1EAE5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A052CA"/>
    <w:multiLevelType w:val="hybridMultilevel"/>
    <w:tmpl w:val="5FE8A634"/>
    <w:lvl w:ilvl="0" w:tplc="A2C85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543B69"/>
    <w:multiLevelType w:val="hybridMultilevel"/>
    <w:tmpl w:val="DEE23D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03"/>
    <w:rsid w:val="0000516F"/>
    <w:rsid w:val="00017D10"/>
    <w:rsid w:val="00020771"/>
    <w:rsid w:val="00026F6D"/>
    <w:rsid w:val="0006353F"/>
    <w:rsid w:val="0008467A"/>
    <w:rsid w:val="00086362"/>
    <w:rsid w:val="000D2F2E"/>
    <w:rsid w:val="000E3359"/>
    <w:rsid w:val="000E5C2F"/>
    <w:rsid w:val="000F3CEF"/>
    <w:rsid w:val="0014429A"/>
    <w:rsid w:val="0018108A"/>
    <w:rsid w:val="001811CC"/>
    <w:rsid w:val="001E50D4"/>
    <w:rsid w:val="001F1C98"/>
    <w:rsid w:val="00233D02"/>
    <w:rsid w:val="00272BB8"/>
    <w:rsid w:val="0027508C"/>
    <w:rsid w:val="0027780C"/>
    <w:rsid w:val="002814F0"/>
    <w:rsid w:val="002C401B"/>
    <w:rsid w:val="002C4E6A"/>
    <w:rsid w:val="00365F37"/>
    <w:rsid w:val="003B4AF8"/>
    <w:rsid w:val="003C5FED"/>
    <w:rsid w:val="003D2376"/>
    <w:rsid w:val="00456C78"/>
    <w:rsid w:val="00465419"/>
    <w:rsid w:val="00476253"/>
    <w:rsid w:val="00486E09"/>
    <w:rsid w:val="0048790E"/>
    <w:rsid w:val="004967B1"/>
    <w:rsid w:val="005009AD"/>
    <w:rsid w:val="00510B31"/>
    <w:rsid w:val="005170C8"/>
    <w:rsid w:val="00526CB3"/>
    <w:rsid w:val="005437EF"/>
    <w:rsid w:val="005A3435"/>
    <w:rsid w:val="005C3DB7"/>
    <w:rsid w:val="005C5DB5"/>
    <w:rsid w:val="005D3585"/>
    <w:rsid w:val="005E09F1"/>
    <w:rsid w:val="00613E45"/>
    <w:rsid w:val="006256CB"/>
    <w:rsid w:val="00633297"/>
    <w:rsid w:val="00665395"/>
    <w:rsid w:val="00675BB0"/>
    <w:rsid w:val="006A60C2"/>
    <w:rsid w:val="00724121"/>
    <w:rsid w:val="00725080"/>
    <w:rsid w:val="00735D0B"/>
    <w:rsid w:val="00774AD3"/>
    <w:rsid w:val="007904C1"/>
    <w:rsid w:val="00793804"/>
    <w:rsid w:val="007A4F67"/>
    <w:rsid w:val="007D4359"/>
    <w:rsid w:val="007F2E69"/>
    <w:rsid w:val="007F3951"/>
    <w:rsid w:val="00827B03"/>
    <w:rsid w:val="008A224F"/>
    <w:rsid w:val="008B332C"/>
    <w:rsid w:val="008D5F79"/>
    <w:rsid w:val="008E5CB2"/>
    <w:rsid w:val="008F4014"/>
    <w:rsid w:val="00911819"/>
    <w:rsid w:val="00921032"/>
    <w:rsid w:val="009F4EC2"/>
    <w:rsid w:val="00A51D23"/>
    <w:rsid w:val="00A63380"/>
    <w:rsid w:val="00A633D0"/>
    <w:rsid w:val="00A704C9"/>
    <w:rsid w:val="00A70AE3"/>
    <w:rsid w:val="00AD3536"/>
    <w:rsid w:val="00B36D93"/>
    <w:rsid w:val="00B61D3A"/>
    <w:rsid w:val="00B912CC"/>
    <w:rsid w:val="00BD66C9"/>
    <w:rsid w:val="00BF035A"/>
    <w:rsid w:val="00C238C9"/>
    <w:rsid w:val="00C36E1C"/>
    <w:rsid w:val="00C75E38"/>
    <w:rsid w:val="00C76779"/>
    <w:rsid w:val="00C93EED"/>
    <w:rsid w:val="00C961E6"/>
    <w:rsid w:val="00CC7075"/>
    <w:rsid w:val="00D041D3"/>
    <w:rsid w:val="00D4775F"/>
    <w:rsid w:val="00D9630E"/>
    <w:rsid w:val="00DB274C"/>
    <w:rsid w:val="00DB560A"/>
    <w:rsid w:val="00DE28D3"/>
    <w:rsid w:val="00DF4020"/>
    <w:rsid w:val="00E01D6F"/>
    <w:rsid w:val="00E0301E"/>
    <w:rsid w:val="00E42AB3"/>
    <w:rsid w:val="00E6462C"/>
    <w:rsid w:val="00E70B39"/>
    <w:rsid w:val="00E92C40"/>
    <w:rsid w:val="00EA0A6E"/>
    <w:rsid w:val="00EA70F0"/>
    <w:rsid w:val="00EA7345"/>
    <w:rsid w:val="00ED2087"/>
    <w:rsid w:val="00F03454"/>
    <w:rsid w:val="00F12E7C"/>
    <w:rsid w:val="00F67860"/>
    <w:rsid w:val="00FA2574"/>
    <w:rsid w:val="00FB5AE3"/>
    <w:rsid w:val="00FD134A"/>
    <w:rsid w:val="00FE2554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10F9"/>
  <w15:chartTrackingRefBased/>
  <w15:docId w15:val="{07D9DA65-89D8-4B66-92F9-E82F28F3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92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Title"/>
    <w:basedOn w:val="a"/>
    <w:link w:val="a5"/>
    <w:uiPriority w:val="10"/>
    <w:qFormat/>
    <w:rsid w:val="0018108A"/>
    <w:pPr>
      <w:widowControl w:val="0"/>
      <w:spacing w:after="0" w:line="36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8"/>
      <w:szCs w:val="24"/>
      <w:lang w:eastAsia="ru-RU"/>
      <w14:ligatures w14:val="none"/>
    </w:rPr>
  </w:style>
  <w:style w:type="character" w:customStyle="1" w:styleId="a5">
    <w:name w:val="Назва Знак"/>
    <w:basedOn w:val="a0"/>
    <w:link w:val="a4"/>
    <w:uiPriority w:val="10"/>
    <w:rsid w:val="0018108A"/>
    <w:rPr>
      <w:rFonts w:ascii="Times New Roman" w:eastAsiaTheme="minorEastAsia" w:hAnsi="Times New Roman" w:cs="Times New Roman"/>
      <w:b/>
      <w:bCs/>
      <w:caps/>
      <w:kern w:val="0"/>
      <w:sz w:val="28"/>
      <w:szCs w:val="24"/>
      <w:lang w:eastAsia="ru-RU"/>
      <w14:ligatures w14:val="none"/>
    </w:rPr>
  </w:style>
  <w:style w:type="character" w:customStyle="1" w:styleId="rvts23">
    <w:name w:val="rvts23"/>
    <w:basedOn w:val="a0"/>
    <w:rsid w:val="00C238C9"/>
  </w:style>
  <w:style w:type="paragraph" w:styleId="a6">
    <w:name w:val="Body Text"/>
    <w:basedOn w:val="a"/>
    <w:link w:val="a7"/>
    <w:uiPriority w:val="1"/>
    <w:qFormat/>
    <w:rsid w:val="0027780C"/>
    <w:pPr>
      <w:suppressAutoHyphens/>
      <w:spacing w:after="140" w:line="276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a7">
    <w:name w:val="Основний текст Знак"/>
    <w:basedOn w:val="a0"/>
    <w:link w:val="a6"/>
    <w:uiPriority w:val="1"/>
    <w:rsid w:val="0027780C"/>
    <w:rPr>
      <w:rFonts w:ascii="Calibri" w:eastAsia="Calibri" w:hAnsi="Calibri" w:cs="Arial"/>
      <w:kern w:val="0"/>
      <w14:ligatures w14:val="none"/>
    </w:rPr>
  </w:style>
  <w:style w:type="paragraph" w:styleId="a8">
    <w:name w:val="List Paragraph"/>
    <w:basedOn w:val="a"/>
    <w:uiPriority w:val="34"/>
    <w:qFormat/>
    <w:rsid w:val="0000516F"/>
    <w:pPr>
      <w:widowControl w:val="0"/>
      <w:autoSpaceDE w:val="0"/>
      <w:autoSpaceDN w:val="0"/>
      <w:spacing w:after="0" w:line="240" w:lineRule="auto"/>
      <w:ind w:left="182" w:firstLine="719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9373</Words>
  <Characters>5343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Пазюк</dc:creator>
  <cp:keywords/>
  <dc:description/>
  <cp:lastModifiedBy>Admin</cp:lastModifiedBy>
  <cp:revision>2</cp:revision>
  <cp:lastPrinted>2024-06-04T11:49:00Z</cp:lastPrinted>
  <dcterms:created xsi:type="dcterms:W3CDTF">2025-02-24T13:19:00Z</dcterms:created>
  <dcterms:modified xsi:type="dcterms:W3CDTF">2025-02-24T13:19:00Z</dcterms:modified>
</cp:coreProperties>
</file>